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59" w:rsidRPr="00CD3B52" w:rsidRDefault="000C4414" w:rsidP="007C2334">
      <w:pPr>
        <w:spacing w:after="0"/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  <w:lang w:eastAsia="sv-SE"/>
        </w:rPr>
        <w:drawing>
          <wp:inline distT="0" distB="0" distL="0" distR="0">
            <wp:extent cx="1571625" cy="36195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F3859" w:rsidP="00F76F87">
      <w:pPr>
        <w:spacing w:after="0"/>
        <w:rPr>
          <w:rFonts w:ascii="Verdana" w:hAnsi="Verdana"/>
          <w:sz w:val="20"/>
          <w:szCs w:val="20"/>
        </w:rPr>
      </w:pPr>
    </w:p>
    <w:p w:rsidR="00B022F0" w:rsidRDefault="00B022F0" w:rsidP="00F76F87">
      <w:pPr>
        <w:spacing w:after="0"/>
        <w:rPr>
          <w:rFonts w:ascii="Verdana" w:hAnsi="Verdana"/>
          <w:sz w:val="20"/>
          <w:szCs w:val="20"/>
        </w:rPr>
      </w:pPr>
    </w:p>
    <w:p w:rsidR="001F3859" w:rsidRDefault="00163EE5" w:rsidP="00F76F87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Pressmeddelande 2014-</w:t>
      </w:r>
      <w:r w:rsidR="00A30674">
        <w:rPr>
          <w:rFonts w:ascii="Verdana" w:hAnsi="Verdana"/>
          <w:sz w:val="20"/>
          <w:szCs w:val="20"/>
        </w:rPr>
        <w:t>1</w:t>
      </w:r>
      <w:r w:rsidR="00174D9D">
        <w:rPr>
          <w:rFonts w:ascii="Verdana" w:hAnsi="Verdana"/>
          <w:sz w:val="20"/>
          <w:szCs w:val="20"/>
        </w:rPr>
        <w:t>2-</w:t>
      </w:r>
      <w:r w:rsidR="00BB6324">
        <w:rPr>
          <w:rFonts w:ascii="Verdana" w:hAnsi="Verdana"/>
          <w:sz w:val="20"/>
          <w:szCs w:val="20"/>
        </w:rPr>
        <w:t>17</w:t>
      </w:r>
    </w:p>
    <w:p w:rsidR="001F3859" w:rsidRDefault="001F3859" w:rsidP="005047F6">
      <w:pPr>
        <w:rPr>
          <w:rFonts w:ascii="Verdana" w:hAnsi="Verdana"/>
          <w:b/>
          <w:sz w:val="20"/>
          <w:szCs w:val="20"/>
        </w:rPr>
      </w:pPr>
    </w:p>
    <w:p w:rsidR="00552EEF" w:rsidRPr="00587A7C" w:rsidRDefault="00552EEF" w:rsidP="00552EEF">
      <w:pPr>
        <w:rPr>
          <w:rFonts w:ascii="Geneva" w:hAnsi="Geneva"/>
          <w:szCs w:val="20"/>
        </w:rPr>
      </w:pPr>
    </w:p>
    <w:p w:rsidR="00493402" w:rsidRPr="00670E8A" w:rsidRDefault="00493402" w:rsidP="00493402">
      <w:pPr>
        <w:rPr>
          <w:rFonts w:ascii="Verdana" w:hAnsi="Verdana"/>
          <w:b/>
          <w:iCs/>
          <w:szCs w:val="24"/>
        </w:rPr>
      </w:pPr>
      <w:r>
        <w:rPr>
          <w:rFonts w:ascii="Verdana" w:hAnsi="Verdana"/>
          <w:b/>
          <w:szCs w:val="24"/>
        </w:rPr>
        <w:t>Imtech</w:t>
      </w:r>
      <w:r w:rsidR="000B0073">
        <w:rPr>
          <w:rFonts w:ascii="Verdana" w:hAnsi="Verdana"/>
          <w:b/>
          <w:szCs w:val="24"/>
        </w:rPr>
        <w:t xml:space="preserve"> utför stort uppdrag</w:t>
      </w:r>
      <w:r>
        <w:rPr>
          <w:rFonts w:ascii="Verdana" w:hAnsi="Verdana"/>
          <w:b/>
          <w:szCs w:val="24"/>
        </w:rPr>
        <w:t xml:space="preserve"> i Arenastaden</w:t>
      </w:r>
    </w:p>
    <w:p w:rsidR="000C4414" w:rsidRDefault="000C4414" w:rsidP="00F72D07">
      <w:pPr>
        <w:rPr>
          <w:rFonts w:ascii="Verdana" w:hAnsi="Verdana"/>
          <w:b/>
          <w:iCs/>
          <w:szCs w:val="24"/>
        </w:rPr>
      </w:pPr>
    </w:p>
    <w:p w:rsidR="00493402" w:rsidRPr="00626254" w:rsidRDefault="00493402" w:rsidP="00493402">
      <w:pPr>
        <w:rPr>
          <w:rFonts w:ascii="Palatino Linotype" w:hAnsi="Palatino Linotype"/>
          <w:b/>
          <w:i/>
          <w:sz w:val="20"/>
          <w:szCs w:val="20"/>
        </w:rPr>
      </w:pPr>
      <w:r w:rsidRPr="00626254">
        <w:rPr>
          <w:rFonts w:ascii="Palatino Linotype" w:hAnsi="Palatino Linotype"/>
          <w:b/>
          <w:i/>
          <w:sz w:val="20"/>
          <w:szCs w:val="20"/>
        </w:rPr>
        <w:t xml:space="preserve">Imtech Elteknik har fått uppdraget att utföra el- och teleinstallationerna i ett nytt kontorshus i stadsdelen Arenastaden i Solna. Den tio våningar höga fastigheten har en total yta på cirka 24 000 kvadratmeter och ligger i kvarteret </w:t>
      </w:r>
      <w:proofErr w:type="spellStart"/>
      <w:r w:rsidRPr="00626254">
        <w:rPr>
          <w:rFonts w:ascii="Palatino Linotype" w:hAnsi="Palatino Linotype"/>
          <w:b/>
          <w:i/>
          <w:sz w:val="20"/>
          <w:szCs w:val="20"/>
        </w:rPr>
        <w:t>Uarda</w:t>
      </w:r>
      <w:proofErr w:type="spellEnd"/>
      <w:r w:rsidRPr="00626254">
        <w:rPr>
          <w:rFonts w:ascii="Palatino Linotype" w:hAnsi="Palatino Linotype"/>
          <w:b/>
          <w:i/>
          <w:sz w:val="20"/>
          <w:szCs w:val="20"/>
        </w:rPr>
        <w:t xml:space="preserve"> 1 </w:t>
      </w:r>
      <w:r>
        <w:rPr>
          <w:rFonts w:ascii="Palatino Linotype" w:hAnsi="Palatino Linotype"/>
          <w:b/>
          <w:i/>
          <w:sz w:val="20"/>
          <w:szCs w:val="20"/>
        </w:rPr>
        <w:t xml:space="preserve">C </w:t>
      </w:r>
      <w:r w:rsidRPr="00626254">
        <w:rPr>
          <w:rFonts w:ascii="Palatino Linotype" w:hAnsi="Palatino Linotype"/>
          <w:b/>
          <w:i/>
          <w:sz w:val="20"/>
          <w:szCs w:val="20"/>
        </w:rPr>
        <w:t xml:space="preserve">mitt emot den nya stora shoppinggallerian Mall </w:t>
      </w:r>
      <w:proofErr w:type="spellStart"/>
      <w:r w:rsidRPr="00626254">
        <w:rPr>
          <w:rFonts w:ascii="Palatino Linotype" w:hAnsi="Palatino Linotype"/>
          <w:b/>
          <w:i/>
          <w:sz w:val="20"/>
          <w:szCs w:val="20"/>
        </w:rPr>
        <w:t>of</w:t>
      </w:r>
      <w:proofErr w:type="spellEnd"/>
      <w:r w:rsidRPr="00626254">
        <w:rPr>
          <w:rFonts w:ascii="Palatino Linotype" w:hAnsi="Palatino Linotype"/>
          <w:b/>
          <w:i/>
          <w:sz w:val="20"/>
          <w:szCs w:val="20"/>
        </w:rPr>
        <w:t xml:space="preserve"> Scandinavia. </w:t>
      </w:r>
    </w:p>
    <w:p w:rsidR="00B022F0" w:rsidRDefault="00B022F0" w:rsidP="00493402">
      <w:pPr>
        <w:rPr>
          <w:rFonts w:ascii="Palatino Linotype" w:hAnsi="Palatino Linotype"/>
          <w:sz w:val="20"/>
          <w:szCs w:val="20"/>
        </w:rPr>
      </w:pPr>
    </w:p>
    <w:p w:rsidR="00493402" w:rsidRPr="00626254" w:rsidRDefault="00493402" w:rsidP="00493402">
      <w:pPr>
        <w:rPr>
          <w:rFonts w:ascii="Palatino Linotype" w:hAnsi="Palatino Linotype"/>
          <w:bCs/>
          <w:iCs/>
          <w:sz w:val="20"/>
          <w:szCs w:val="20"/>
        </w:rPr>
      </w:pPr>
      <w:r w:rsidRPr="00626254">
        <w:rPr>
          <w:rFonts w:ascii="Palatino Linotype" w:hAnsi="Palatino Linotype"/>
          <w:sz w:val="20"/>
          <w:szCs w:val="20"/>
        </w:rPr>
        <w:t>Ordersumman för Imtec</w:t>
      </w:r>
      <w:r>
        <w:rPr>
          <w:rFonts w:ascii="Palatino Linotype" w:hAnsi="Palatino Linotype"/>
          <w:sz w:val="20"/>
          <w:szCs w:val="20"/>
        </w:rPr>
        <w:t xml:space="preserve">h är omkring 22 miljoner kronor. </w:t>
      </w:r>
      <w:r w:rsidRPr="00626254">
        <w:rPr>
          <w:rFonts w:ascii="Palatino Linotype" w:hAnsi="Palatino Linotype"/>
          <w:sz w:val="20"/>
          <w:szCs w:val="20"/>
        </w:rPr>
        <w:t>Installationsarbetet inleds vid årsskiftet och projektet ska vara avslutat i december 2015. Entreprenadformen är utförandeentreprenad.</w:t>
      </w:r>
    </w:p>
    <w:p w:rsidR="00493402" w:rsidRPr="00626254" w:rsidRDefault="002241DE" w:rsidP="00493402">
      <w:pPr>
        <w:rPr>
          <w:rFonts w:ascii="Palatino Linotype" w:hAnsi="Palatino Linotype"/>
          <w:bCs/>
          <w:iC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Hans </w:t>
      </w:r>
      <w:bookmarkStart w:id="0" w:name="_GoBack"/>
      <w:bookmarkEnd w:id="0"/>
      <w:r w:rsidR="00FA11CF">
        <w:rPr>
          <w:rFonts w:ascii="Palatino Linotype" w:hAnsi="Palatino Linotype"/>
          <w:sz w:val="20"/>
          <w:szCs w:val="20"/>
        </w:rPr>
        <w:t xml:space="preserve">Terland, som är Regionchef Öst på </w:t>
      </w:r>
      <w:proofErr w:type="spellStart"/>
      <w:r w:rsidR="00FA11CF">
        <w:rPr>
          <w:rFonts w:ascii="Palatino Linotype" w:hAnsi="Palatino Linotype"/>
          <w:sz w:val="20"/>
          <w:szCs w:val="20"/>
        </w:rPr>
        <w:t>Imtech</w:t>
      </w:r>
      <w:proofErr w:type="spellEnd"/>
      <w:r w:rsidR="00FA11CF">
        <w:rPr>
          <w:rFonts w:ascii="Palatino Linotype" w:hAnsi="Palatino Linotype"/>
          <w:sz w:val="20"/>
          <w:szCs w:val="20"/>
        </w:rPr>
        <w:t xml:space="preserve"> Elteknik</w:t>
      </w:r>
      <w:r w:rsidR="00493402" w:rsidRPr="00626254">
        <w:rPr>
          <w:rFonts w:ascii="Palatino Linotype" w:hAnsi="Palatino Linotype"/>
          <w:sz w:val="20"/>
          <w:szCs w:val="20"/>
        </w:rPr>
        <w:t>, berättar att tidigare referenser och goda relationer med Peab gjorde att Imtech Elteknik anlitades för projektet.</w:t>
      </w:r>
    </w:p>
    <w:p w:rsidR="00493402" w:rsidRPr="00626254" w:rsidRDefault="00493402" w:rsidP="00493402">
      <w:pPr>
        <w:rPr>
          <w:rFonts w:ascii="Palatino Linotype" w:hAnsi="Palatino Linotype"/>
          <w:bCs/>
          <w:iCs/>
          <w:sz w:val="20"/>
          <w:szCs w:val="20"/>
        </w:rPr>
      </w:pPr>
      <w:proofErr w:type="gramStart"/>
      <w:r w:rsidRPr="00626254">
        <w:rPr>
          <w:rFonts w:ascii="Palatino Linotype" w:hAnsi="Palatino Linotype"/>
          <w:sz w:val="20"/>
          <w:szCs w:val="20"/>
        </w:rPr>
        <w:t>-</w:t>
      </w:r>
      <w:proofErr w:type="gramEnd"/>
      <w:r w:rsidRPr="00626254">
        <w:rPr>
          <w:rFonts w:ascii="Palatino Linotype" w:hAnsi="Palatino Linotype"/>
          <w:sz w:val="20"/>
          <w:szCs w:val="20"/>
        </w:rPr>
        <w:t xml:space="preserve"> Under det senaste halvåret har vi fått ytterligare uppdrag i Stockholmsområdet av Peab och vi är mycket glada för det förtroende Peab visat oss, säger</w:t>
      </w:r>
      <w:r w:rsidR="00FA11CF">
        <w:rPr>
          <w:rFonts w:ascii="Palatino Linotype" w:hAnsi="Palatino Linotype"/>
          <w:sz w:val="20"/>
          <w:szCs w:val="20"/>
        </w:rPr>
        <w:t xml:space="preserve"> Hans</w:t>
      </w:r>
      <w:r w:rsidRPr="00626254">
        <w:rPr>
          <w:rFonts w:ascii="Palatino Linotype" w:hAnsi="Palatino Linotype"/>
          <w:sz w:val="20"/>
          <w:szCs w:val="20"/>
        </w:rPr>
        <w:t>.</w:t>
      </w:r>
    </w:p>
    <w:p w:rsidR="00493402" w:rsidRPr="00626254" w:rsidRDefault="00493402" w:rsidP="00493402">
      <w:pPr>
        <w:rPr>
          <w:rFonts w:ascii="Palatino Linotype" w:hAnsi="Palatino Linotype"/>
          <w:bCs/>
          <w:iCs/>
          <w:sz w:val="20"/>
          <w:szCs w:val="20"/>
        </w:rPr>
      </w:pPr>
      <w:r w:rsidRPr="00626254">
        <w:rPr>
          <w:rFonts w:ascii="Palatino Linotype" w:hAnsi="Palatino Linotype"/>
          <w:sz w:val="20"/>
          <w:szCs w:val="20"/>
        </w:rPr>
        <w:t>Den nya kontorsbyggnaden får huvudentré mot Arenastadens huvudgata Evenemangsgatan. Kontorsvåningarna är organiserade runt fyra mindre ljusgårdar och har flexibla arbetsplatser och öppna planlösningar. 7 000 kvadratmeter är redan uthyrda till Svenska Spel.</w:t>
      </w:r>
    </w:p>
    <w:p w:rsidR="00493402" w:rsidRPr="00626254" w:rsidRDefault="00493402" w:rsidP="00493402">
      <w:pPr>
        <w:rPr>
          <w:rFonts w:ascii="Palatino Linotype" w:hAnsi="Palatino Linotype"/>
          <w:bCs/>
          <w:iCs/>
          <w:sz w:val="20"/>
          <w:szCs w:val="20"/>
        </w:rPr>
      </w:pPr>
      <w:r w:rsidRPr="00626254">
        <w:rPr>
          <w:rFonts w:ascii="Palatino Linotype" w:hAnsi="Palatino Linotype"/>
          <w:sz w:val="20"/>
          <w:szCs w:val="20"/>
        </w:rPr>
        <w:t xml:space="preserve">Byggnaden kommer att miljöklassas. Målet är att nå miljöcertifieringen </w:t>
      </w:r>
      <w:proofErr w:type="spellStart"/>
      <w:r w:rsidRPr="00626254">
        <w:rPr>
          <w:rFonts w:ascii="Palatino Linotype" w:hAnsi="Palatino Linotype"/>
          <w:sz w:val="20"/>
          <w:szCs w:val="20"/>
        </w:rPr>
        <w:t>BREEAMs</w:t>
      </w:r>
      <w:proofErr w:type="spellEnd"/>
      <w:r w:rsidRPr="00626254">
        <w:rPr>
          <w:rFonts w:ascii="Palatino Linotype" w:hAnsi="Palatino Linotype"/>
          <w:sz w:val="20"/>
          <w:szCs w:val="20"/>
        </w:rPr>
        <w:t xml:space="preserve"> nivå </w:t>
      </w:r>
      <w:proofErr w:type="spellStart"/>
      <w:r w:rsidRPr="00626254">
        <w:rPr>
          <w:rFonts w:ascii="Palatino Linotype" w:hAnsi="Palatino Linotype"/>
          <w:sz w:val="20"/>
          <w:szCs w:val="20"/>
        </w:rPr>
        <w:t>Very</w:t>
      </w:r>
      <w:proofErr w:type="spellEnd"/>
      <w:r w:rsidRPr="00626254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626254">
        <w:rPr>
          <w:rFonts w:ascii="Palatino Linotype" w:hAnsi="Palatino Linotype"/>
          <w:sz w:val="20"/>
          <w:szCs w:val="20"/>
        </w:rPr>
        <w:t>Good</w:t>
      </w:r>
      <w:proofErr w:type="spellEnd"/>
      <w:r w:rsidRPr="00626254">
        <w:rPr>
          <w:rFonts w:ascii="Palatino Linotype" w:hAnsi="Palatino Linotype"/>
          <w:sz w:val="20"/>
          <w:szCs w:val="20"/>
        </w:rPr>
        <w:t>, där energieffektivitet och hänsyn till miljöpåverkan vid materialval är styrande.</w:t>
      </w:r>
    </w:p>
    <w:p w:rsidR="00493402" w:rsidRPr="00626254" w:rsidRDefault="00493402" w:rsidP="00493402">
      <w:pPr>
        <w:rPr>
          <w:rFonts w:ascii="Palatino Linotype" w:hAnsi="Palatino Linotype"/>
          <w:bCs/>
          <w:iCs/>
          <w:sz w:val="20"/>
          <w:szCs w:val="20"/>
        </w:rPr>
      </w:pPr>
      <w:r w:rsidRPr="00626254">
        <w:rPr>
          <w:rFonts w:ascii="Palatino Linotype" w:hAnsi="Palatino Linotype"/>
          <w:sz w:val="20"/>
          <w:szCs w:val="20"/>
        </w:rPr>
        <w:t xml:space="preserve">Totalentreprenör är Peab Sverige och byggherre Fabege. </w:t>
      </w:r>
    </w:p>
    <w:p w:rsidR="00493402" w:rsidRPr="00626254" w:rsidRDefault="00493402" w:rsidP="00493402">
      <w:pPr>
        <w:rPr>
          <w:rFonts w:ascii="Palatino Linotype" w:hAnsi="Palatino Linotype"/>
          <w:bCs/>
          <w:iCs/>
          <w:sz w:val="20"/>
          <w:szCs w:val="20"/>
        </w:rPr>
      </w:pPr>
    </w:p>
    <w:p w:rsidR="00552EEF" w:rsidRPr="00E01ED4" w:rsidRDefault="00552EEF" w:rsidP="00552EEF">
      <w:pPr>
        <w:rPr>
          <w:rFonts w:ascii="Palatino Linotype" w:hAnsi="Palatino Linotype"/>
          <w:sz w:val="20"/>
          <w:szCs w:val="20"/>
        </w:rPr>
      </w:pPr>
    </w:p>
    <w:p w:rsidR="001F3859" w:rsidRDefault="001F3859" w:rsidP="00C340FD">
      <w:pPr>
        <w:rPr>
          <w:rFonts w:ascii="Verdana" w:hAnsi="Verdana"/>
          <w:b/>
          <w:sz w:val="20"/>
          <w:szCs w:val="20"/>
        </w:rPr>
      </w:pPr>
      <w:r w:rsidRPr="00C340FD">
        <w:rPr>
          <w:rFonts w:ascii="Verdana" w:hAnsi="Verdana"/>
          <w:b/>
          <w:sz w:val="20"/>
          <w:szCs w:val="20"/>
        </w:rPr>
        <w:t>För mer information kontakta</w:t>
      </w:r>
    </w:p>
    <w:p w:rsidR="00733D8E" w:rsidRPr="00733D8E" w:rsidRDefault="00FA11CF" w:rsidP="00C340FD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Hans Terland</w:t>
      </w:r>
      <w:r w:rsidR="00733D8E" w:rsidRPr="00733D8E">
        <w:rPr>
          <w:rFonts w:ascii="Palatino Linotype" w:hAnsi="Palatino Linotype"/>
          <w:sz w:val="20"/>
          <w:szCs w:val="20"/>
        </w:rPr>
        <w:t xml:space="preserve">, </w:t>
      </w:r>
      <w:r>
        <w:rPr>
          <w:rFonts w:ascii="Palatino Linotype" w:hAnsi="Palatino Linotype"/>
          <w:sz w:val="20"/>
          <w:szCs w:val="20"/>
        </w:rPr>
        <w:t xml:space="preserve">Regionchef Öst </w:t>
      </w:r>
      <w:proofErr w:type="spellStart"/>
      <w:r>
        <w:rPr>
          <w:rFonts w:ascii="Palatino Linotype" w:hAnsi="Palatino Linotype"/>
          <w:sz w:val="20"/>
          <w:szCs w:val="20"/>
        </w:rPr>
        <w:t>Imtech</w:t>
      </w:r>
      <w:proofErr w:type="spellEnd"/>
      <w:r>
        <w:rPr>
          <w:rFonts w:ascii="Palatino Linotype" w:hAnsi="Palatino Linotype"/>
          <w:sz w:val="20"/>
          <w:szCs w:val="20"/>
        </w:rPr>
        <w:t xml:space="preserve"> Elteknik</w:t>
      </w:r>
      <w:r w:rsidR="00733D8E" w:rsidRPr="00733D8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="00733D8E" w:rsidRPr="00733D8E">
        <w:rPr>
          <w:rFonts w:ascii="Palatino Linotype" w:hAnsi="Palatino Linotype"/>
          <w:sz w:val="20"/>
          <w:szCs w:val="20"/>
        </w:rPr>
        <w:t>tel</w:t>
      </w:r>
      <w:proofErr w:type="spellEnd"/>
      <w:r w:rsidR="00733D8E" w:rsidRPr="00733D8E">
        <w:rPr>
          <w:rFonts w:ascii="Palatino Linotype" w:hAnsi="Palatino Linotype"/>
          <w:sz w:val="20"/>
          <w:szCs w:val="20"/>
        </w:rPr>
        <w:t xml:space="preserve"> 010-472 4</w:t>
      </w:r>
      <w:r>
        <w:rPr>
          <w:rFonts w:ascii="Palatino Linotype" w:hAnsi="Palatino Linotype"/>
          <w:sz w:val="20"/>
          <w:szCs w:val="20"/>
        </w:rPr>
        <w:t>0</w:t>
      </w:r>
      <w:r w:rsidR="00733D8E" w:rsidRPr="00733D8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90</w:t>
      </w:r>
      <w:r w:rsidR="00733D8E">
        <w:rPr>
          <w:rFonts w:ascii="Palatino Linotype" w:hAnsi="Palatino Linotype"/>
          <w:sz w:val="20"/>
          <w:szCs w:val="20"/>
        </w:rPr>
        <w:t xml:space="preserve">, e-post: </w:t>
      </w:r>
      <w:hyperlink r:id="rId7" w:history="1">
        <w:proofErr w:type="spellStart"/>
        <w:r w:rsidRPr="00FA11CF">
          <w:rPr>
            <w:rStyle w:val="Hyperlnk"/>
            <w:rFonts w:ascii="Palatino Linotype" w:hAnsi="Palatino Linotype"/>
            <w:sz w:val="20"/>
            <w:szCs w:val="20"/>
          </w:rPr>
          <w:t>hans.terland</w:t>
        </w:r>
        <w:proofErr w:type="spellEnd"/>
        <w:r w:rsidRPr="00FA11CF">
          <w:rPr>
            <w:rStyle w:val="Hyperlnk"/>
            <w:rFonts w:ascii="Palatino Linotype" w:hAnsi="Palatino Linotype"/>
            <w:sz w:val="20"/>
            <w:szCs w:val="20"/>
          </w:rPr>
          <w:t xml:space="preserve"> </w:t>
        </w:r>
        <w:r w:rsidR="00733D8E" w:rsidRPr="00FA11CF">
          <w:rPr>
            <w:rStyle w:val="Hyperlnk"/>
            <w:rFonts w:ascii="Palatino Linotype" w:hAnsi="Palatino Linotype"/>
            <w:sz w:val="20"/>
            <w:szCs w:val="20"/>
          </w:rPr>
          <w:t>@imtech</w:t>
        </w:r>
        <w:r w:rsidR="00473B50" w:rsidRPr="00FA11CF">
          <w:rPr>
            <w:rStyle w:val="Hyperlnk"/>
            <w:rFonts w:ascii="Palatino Linotype" w:hAnsi="Palatino Linotype"/>
            <w:sz w:val="20"/>
            <w:szCs w:val="20"/>
          </w:rPr>
          <w:t>.se</w:t>
        </w:r>
      </w:hyperlink>
    </w:p>
    <w:p w:rsidR="00080FB8" w:rsidRPr="00733D8E" w:rsidRDefault="00080FB8" w:rsidP="00080FB8">
      <w:pPr>
        <w:rPr>
          <w:rFonts w:ascii="Palatino Linotype" w:hAnsi="Palatino Linotype"/>
          <w:bCs/>
          <w:iCs/>
          <w:sz w:val="20"/>
          <w:szCs w:val="20"/>
        </w:rPr>
      </w:pPr>
      <w:r w:rsidRPr="00733D8E">
        <w:rPr>
          <w:rFonts w:ascii="Palatino Linotype" w:hAnsi="Palatino Linotype"/>
          <w:sz w:val="20"/>
          <w:szCs w:val="20"/>
        </w:rPr>
        <w:t>Ann-Sofi</w:t>
      </w:r>
      <w:r w:rsidR="000B0073">
        <w:rPr>
          <w:rFonts w:ascii="Palatino Linotype" w:hAnsi="Palatino Linotype"/>
          <w:sz w:val="20"/>
          <w:szCs w:val="20"/>
        </w:rPr>
        <w:t xml:space="preserve"> Höijenstam, kommunikationschef</w:t>
      </w:r>
      <w:r w:rsidRPr="00733D8E">
        <w:rPr>
          <w:rFonts w:ascii="Palatino Linotype" w:hAnsi="Palatino Linotype"/>
          <w:sz w:val="20"/>
          <w:szCs w:val="20"/>
        </w:rPr>
        <w:t xml:space="preserve"> </w:t>
      </w:r>
      <w:proofErr w:type="spellStart"/>
      <w:r w:rsidRPr="00733D8E">
        <w:rPr>
          <w:rFonts w:ascii="Palatino Linotype" w:hAnsi="Palatino Linotype"/>
          <w:sz w:val="20"/>
          <w:szCs w:val="20"/>
        </w:rPr>
        <w:t>Imtech</w:t>
      </w:r>
      <w:proofErr w:type="spellEnd"/>
      <w:r w:rsidR="00A30674" w:rsidRPr="00733D8E">
        <w:rPr>
          <w:rFonts w:ascii="Palatino Linotype" w:hAnsi="Palatino Linotype"/>
          <w:sz w:val="20"/>
          <w:szCs w:val="20"/>
        </w:rPr>
        <w:t xml:space="preserve"> Nordic</w:t>
      </w:r>
      <w:r w:rsidRPr="00733D8E">
        <w:rPr>
          <w:rFonts w:ascii="Palatino Linotype" w:hAnsi="Palatino Linotype"/>
          <w:sz w:val="20"/>
          <w:szCs w:val="20"/>
        </w:rPr>
        <w:t xml:space="preserve">, </w:t>
      </w:r>
      <w:proofErr w:type="spellStart"/>
      <w:r w:rsidRPr="00733D8E">
        <w:rPr>
          <w:rFonts w:ascii="Palatino Linotype" w:hAnsi="Palatino Linotype"/>
          <w:sz w:val="20"/>
          <w:szCs w:val="20"/>
        </w:rPr>
        <w:t>tel</w:t>
      </w:r>
      <w:proofErr w:type="spellEnd"/>
      <w:r w:rsidRPr="00733D8E">
        <w:rPr>
          <w:rFonts w:ascii="Palatino Linotype" w:hAnsi="Palatino Linotype"/>
          <w:sz w:val="20"/>
          <w:szCs w:val="20"/>
        </w:rPr>
        <w:t xml:space="preserve"> 010-475 10 22, e-post: </w:t>
      </w:r>
      <w:hyperlink r:id="rId8" w:history="1">
        <w:r w:rsidRPr="00733D8E">
          <w:rPr>
            <w:rStyle w:val="Hyperlnk"/>
            <w:rFonts w:ascii="Palatino Linotype" w:hAnsi="Palatino Linotype"/>
            <w:sz w:val="20"/>
            <w:szCs w:val="20"/>
          </w:rPr>
          <w:t>ann-sofi.hoijenstam@imtech.se</w:t>
        </w:r>
      </w:hyperlink>
    </w:p>
    <w:p w:rsidR="001F3859" w:rsidRPr="00080FB8" w:rsidRDefault="001F3859" w:rsidP="00F72D07">
      <w:pPr>
        <w:rPr>
          <w:rFonts w:ascii="Palatino Linotype" w:hAnsi="Palatino Linotype"/>
          <w:bCs/>
          <w:iCs/>
          <w:sz w:val="20"/>
          <w:szCs w:val="20"/>
        </w:rPr>
      </w:pPr>
    </w:p>
    <w:p w:rsidR="00A30674" w:rsidRDefault="00A30674" w:rsidP="005F29A9">
      <w:pPr>
        <w:rPr>
          <w:rFonts w:ascii="Verdana" w:hAnsi="Verdana"/>
          <w:b/>
          <w:bCs/>
          <w:iCs/>
          <w:sz w:val="16"/>
          <w:szCs w:val="16"/>
        </w:rPr>
      </w:pPr>
    </w:p>
    <w:p w:rsidR="00B022F0" w:rsidRPr="00550A01" w:rsidRDefault="00B022F0" w:rsidP="00B022F0">
      <w:pPr>
        <w:rPr>
          <w:b/>
          <w:i/>
        </w:rPr>
      </w:pPr>
      <w:r w:rsidRPr="00550A01">
        <w:rPr>
          <w:b/>
          <w:i/>
        </w:rPr>
        <w:t>Om Imtech Elteknik</w:t>
      </w:r>
    </w:p>
    <w:p w:rsidR="00B022F0" w:rsidRDefault="00B022F0" w:rsidP="00B022F0">
      <w:pPr>
        <w:rPr>
          <w:b/>
          <w:bCs/>
          <w:lang w:eastAsia="sv-SE"/>
        </w:rPr>
      </w:pPr>
      <w:r w:rsidRPr="00B022F0">
        <w:rPr>
          <w:bCs/>
          <w:lang w:eastAsia="sv-SE"/>
        </w:rPr>
        <w:t>Imtech Elteknik</w:t>
      </w:r>
      <w:r w:rsidRPr="00ED3C58">
        <w:rPr>
          <w:lang w:eastAsia="sv-SE"/>
        </w:rPr>
        <w:t xml:space="preserve"> är en av Sveriges största ak</w:t>
      </w:r>
      <w:r>
        <w:rPr>
          <w:lang w:eastAsia="sv-SE"/>
        </w:rPr>
        <w:t>törer inom elteknik</w:t>
      </w:r>
      <w:r w:rsidRPr="00ED3C58">
        <w:rPr>
          <w:lang w:eastAsia="sv-SE"/>
        </w:rPr>
        <w:t>. Idag är</w:t>
      </w:r>
      <w:r>
        <w:rPr>
          <w:lang w:eastAsia="sv-SE"/>
        </w:rPr>
        <w:t xml:space="preserve"> vi ca 2 2</w:t>
      </w:r>
      <w:r w:rsidRPr="00ED3C58">
        <w:rPr>
          <w:lang w:eastAsia="sv-SE"/>
        </w:rPr>
        <w:t>00 medarbetare på ett 70-tal platser i landet, och har en</w:t>
      </w:r>
      <w:r>
        <w:rPr>
          <w:lang w:eastAsia="sv-SE"/>
        </w:rPr>
        <w:t xml:space="preserve"> årlig omsättning på omkring 2,5</w:t>
      </w:r>
      <w:r w:rsidRPr="00ED3C58">
        <w:rPr>
          <w:lang w:eastAsia="sv-SE"/>
        </w:rPr>
        <w:t xml:space="preserve"> miljarder kronor. Verksamheten omfattar allt ifrån totallösningar till mindre, enskilda insatser inom elkonstruktion, elinstallation, elservice samt data &amp; </w:t>
      </w:r>
      <w:proofErr w:type="spellStart"/>
      <w:r w:rsidRPr="00ED3C58">
        <w:rPr>
          <w:lang w:eastAsia="sv-SE"/>
        </w:rPr>
        <w:t>telecom</w:t>
      </w:r>
      <w:proofErr w:type="spellEnd"/>
      <w:r w:rsidRPr="00ED3C58">
        <w:rPr>
          <w:lang w:eastAsia="sv-SE"/>
        </w:rPr>
        <w:t>. Vi arbetar med säkerhet, automation och kraftteknik samt med energioptimering. Vi har flera elverkstäder och riktar oss främst till industri, offentlig förvaltning, f</w:t>
      </w:r>
      <w:r>
        <w:rPr>
          <w:lang w:eastAsia="sv-SE"/>
        </w:rPr>
        <w:t xml:space="preserve">astighetsägare och byggföretag. </w:t>
      </w:r>
      <w:r w:rsidRPr="00ED3C58">
        <w:rPr>
          <w:lang w:eastAsia="sv-SE"/>
        </w:rPr>
        <w:t>Imtech Elteknik är tillsammans med Imtech VS-teknik, Imtech Ventilation samt Imtech i Norge och Finland en del av Imtech Nordic</w:t>
      </w:r>
      <w:r w:rsidRPr="004543E4">
        <w:rPr>
          <w:lang w:eastAsia="sv-SE"/>
        </w:rPr>
        <w:t>.</w:t>
      </w:r>
      <w:r w:rsidRPr="004543E4">
        <w:rPr>
          <w:bCs/>
          <w:lang w:eastAsia="sv-SE"/>
        </w:rPr>
        <w:t xml:space="preserve"> </w:t>
      </w:r>
      <w:hyperlink r:id="rId9" w:history="1">
        <w:r w:rsidRPr="004543E4">
          <w:rPr>
            <w:rStyle w:val="Hyperlnk"/>
            <w:bCs/>
            <w:lang w:eastAsia="sv-SE"/>
          </w:rPr>
          <w:t>www.imtech.se</w:t>
        </w:r>
      </w:hyperlink>
    </w:p>
    <w:p w:rsidR="001F3859" w:rsidRPr="00852A84" w:rsidRDefault="001F3859" w:rsidP="00B022F0">
      <w:pPr>
        <w:rPr>
          <w:rFonts w:ascii="Verdana" w:hAnsi="Verdana"/>
          <w:iCs/>
          <w:sz w:val="16"/>
          <w:szCs w:val="16"/>
        </w:rPr>
      </w:pPr>
    </w:p>
    <w:sectPr w:rsidR="001F3859" w:rsidRPr="00852A84" w:rsidSect="00DC6CB6">
      <w:pgSz w:w="11900" w:h="16840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2BF"/>
    <w:multiLevelType w:val="hybridMultilevel"/>
    <w:tmpl w:val="0E8C7540"/>
    <w:lvl w:ilvl="0" w:tplc="B79A08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1E3"/>
    <w:multiLevelType w:val="hybridMultilevel"/>
    <w:tmpl w:val="B1EAF846"/>
    <w:lvl w:ilvl="0" w:tplc="14D6D25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E241E"/>
    <w:multiLevelType w:val="hybridMultilevel"/>
    <w:tmpl w:val="B948B97A"/>
    <w:lvl w:ilvl="0" w:tplc="A7003530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22818"/>
    <w:multiLevelType w:val="hybridMultilevel"/>
    <w:tmpl w:val="11A8D25E"/>
    <w:lvl w:ilvl="0" w:tplc="B7523E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449D7"/>
    <w:multiLevelType w:val="hybridMultilevel"/>
    <w:tmpl w:val="DB2263E0"/>
    <w:lvl w:ilvl="0" w:tplc="EE500E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B6394"/>
    <w:multiLevelType w:val="hybridMultilevel"/>
    <w:tmpl w:val="984E70D8"/>
    <w:lvl w:ilvl="0" w:tplc="0A3E48F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C1B8F"/>
    <w:multiLevelType w:val="hybridMultilevel"/>
    <w:tmpl w:val="0E927100"/>
    <w:lvl w:ilvl="0" w:tplc="8A1A7AF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14DCE"/>
    <w:multiLevelType w:val="hybridMultilevel"/>
    <w:tmpl w:val="7386349A"/>
    <w:lvl w:ilvl="0" w:tplc="F46A15B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C2CC5"/>
    <w:multiLevelType w:val="hybridMultilevel"/>
    <w:tmpl w:val="257C69D4"/>
    <w:lvl w:ilvl="0" w:tplc="20801C6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830D0"/>
    <w:multiLevelType w:val="hybridMultilevel"/>
    <w:tmpl w:val="3306B8AC"/>
    <w:lvl w:ilvl="0" w:tplc="AC9A43D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034"/>
    <w:multiLevelType w:val="hybridMultilevel"/>
    <w:tmpl w:val="D05A8242"/>
    <w:lvl w:ilvl="0" w:tplc="D6B2EF3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71D9F"/>
    <w:multiLevelType w:val="hybridMultilevel"/>
    <w:tmpl w:val="3BEE7418"/>
    <w:lvl w:ilvl="0" w:tplc="D8387F40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D04"/>
    <w:multiLevelType w:val="hybridMultilevel"/>
    <w:tmpl w:val="98F2E2F2"/>
    <w:lvl w:ilvl="0" w:tplc="C44E8E9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BC5D03"/>
    <w:multiLevelType w:val="hybridMultilevel"/>
    <w:tmpl w:val="95F66E74"/>
    <w:lvl w:ilvl="0" w:tplc="D29C324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3B4337"/>
    <w:multiLevelType w:val="hybridMultilevel"/>
    <w:tmpl w:val="03D6A7B2"/>
    <w:lvl w:ilvl="0" w:tplc="2E40B34C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2B34A9"/>
    <w:multiLevelType w:val="hybridMultilevel"/>
    <w:tmpl w:val="4094EB1E"/>
    <w:lvl w:ilvl="0" w:tplc="6F4AF6A8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2D56FA"/>
    <w:multiLevelType w:val="hybridMultilevel"/>
    <w:tmpl w:val="F7FE63AC"/>
    <w:lvl w:ilvl="0" w:tplc="019ADE26">
      <w:numFmt w:val="bullet"/>
      <w:lvlText w:val="-"/>
      <w:lvlJc w:val="left"/>
      <w:pPr>
        <w:ind w:left="720" w:hanging="360"/>
      </w:pPr>
      <w:rPr>
        <w:rFonts w:ascii="Geneva" w:eastAsia="Times New Roman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76C43"/>
    <w:multiLevelType w:val="hybridMultilevel"/>
    <w:tmpl w:val="600C3F76"/>
    <w:lvl w:ilvl="0" w:tplc="23167C26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06FAF"/>
    <w:multiLevelType w:val="hybridMultilevel"/>
    <w:tmpl w:val="1AEE6DF4"/>
    <w:lvl w:ilvl="0" w:tplc="909AD93A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C4E5C"/>
    <w:multiLevelType w:val="hybridMultilevel"/>
    <w:tmpl w:val="13F869F0"/>
    <w:lvl w:ilvl="0" w:tplc="3D24143E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4F6A8E"/>
    <w:multiLevelType w:val="hybridMultilevel"/>
    <w:tmpl w:val="DECE2D4E"/>
    <w:lvl w:ilvl="0" w:tplc="C7A6A762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07761"/>
    <w:multiLevelType w:val="hybridMultilevel"/>
    <w:tmpl w:val="DF32FEFC"/>
    <w:lvl w:ilvl="0" w:tplc="BA38A364">
      <w:numFmt w:val="bullet"/>
      <w:lvlText w:val="-"/>
      <w:lvlJc w:val="left"/>
      <w:pPr>
        <w:ind w:left="720" w:hanging="360"/>
      </w:pPr>
      <w:rPr>
        <w:rFonts w:ascii="Geneva" w:eastAsia="MS ??" w:hAnsi="Genev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1"/>
  </w:num>
  <w:num w:numId="9">
    <w:abstractNumId w:val="21"/>
  </w:num>
  <w:num w:numId="10">
    <w:abstractNumId w:val="11"/>
  </w:num>
  <w:num w:numId="11">
    <w:abstractNumId w:val="0"/>
  </w:num>
  <w:num w:numId="12">
    <w:abstractNumId w:val="19"/>
  </w:num>
  <w:num w:numId="13">
    <w:abstractNumId w:val="13"/>
  </w:num>
  <w:num w:numId="14">
    <w:abstractNumId w:val="17"/>
  </w:num>
  <w:num w:numId="15">
    <w:abstractNumId w:val="20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2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77"/>
    <w:rsid w:val="000006AB"/>
    <w:rsid w:val="0000137B"/>
    <w:rsid w:val="00001B1F"/>
    <w:rsid w:val="000078F5"/>
    <w:rsid w:val="00014991"/>
    <w:rsid w:val="00015C2B"/>
    <w:rsid w:val="0001610B"/>
    <w:rsid w:val="0004354D"/>
    <w:rsid w:val="00043D4F"/>
    <w:rsid w:val="00072974"/>
    <w:rsid w:val="00074B7D"/>
    <w:rsid w:val="00076F27"/>
    <w:rsid w:val="00080FB8"/>
    <w:rsid w:val="00086C6A"/>
    <w:rsid w:val="000975B2"/>
    <w:rsid w:val="000B0073"/>
    <w:rsid w:val="000B6DE3"/>
    <w:rsid w:val="000C4414"/>
    <w:rsid w:val="000C7C12"/>
    <w:rsid w:val="000E59B2"/>
    <w:rsid w:val="000E6121"/>
    <w:rsid w:val="000E7290"/>
    <w:rsid w:val="000F7E80"/>
    <w:rsid w:val="00104587"/>
    <w:rsid w:val="0010783B"/>
    <w:rsid w:val="00111EF0"/>
    <w:rsid w:val="00111F67"/>
    <w:rsid w:val="00113CF2"/>
    <w:rsid w:val="00115F31"/>
    <w:rsid w:val="0012135B"/>
    <w:rsid w:val="001245B4"/>
    <w:rsid w:val="001250B9"/>
    <w:rsid w:val="001308B5"/>
    <w:rsid w:val="001427E0"/>
    <w:rsid w:val="00147028"/>
    <w:rsid w:val="0015217D"/>
    <w:rsid w:val="0015337A"/>
    <w:rsid w:val="00155CBD"/>
    <w:rsid w:val="00163EE5"/>
    <w:rsid w:val="001662EC"/>
    <w:rsid w:val="00174D9D"/>
    <w:rsid w:val="001750F2"/>
    <w:rsid w:val="001806D3"/>
    <w:rsid w:val="001866AA"/>
    <w:rsid w:val="0018686E"/>
    <w:rsid w:val="00194678"/>
    <w:rsid w:val="001E3FCA"/>
    <w:rsid w:val="001F3859"/>
    <w:rsid w:val="0020075E"/>
    <w:rsid w:val="00201130"/>
    <w:rsid w:val="0020177B"/>
    <w:rsid w:val="0021568B"/>
    <w:rsid w:val="002241DE"/>
    <w:rsid w:val="00224B23"/>
    <w:rsid w:val="002277D2"/>
    <w:rsid w:val="00254189"/>
    <w:rsid w:val="00255E97"/>
    <w:rsid w:val="00264C65"/>
    <w:rsid w:val="00266BEC"/>
    <w:rsid w:val="00282EC6"/>
    <w:rsid w:val="00284597"/>
    <w:rsid w:val="00290694"/>
    <w:rsid w:val="002A7C13"/>
    <w:rsid w:val="002B1C6F"/>
    <w:rsid w:val="002B657E"/>
    <w:rsid w:val="002B7162"/>
    <w:rsid w:val="002B72FE"/>
    <w:rsid w:val="002C66A5"/>
    <w:rsid w:val="002E0807"/>
    <w:rsid w:val="002E7936"/>
    <w:rsid w:val="002F0A8F"/>
    <w:rsid w:val="002F16DE"/>
    <w:rsid w:val="002F2F4E"/>
    <w:rsid w:val="0031742B"/>
    <w:rsid w:val="003458F8"/>
    <w:rsid w:val="00345ADA"/>
    <w:rsid w:val="00346375"/>
    <w:rsid w:val="00350410"/>
    <w:rsid w:val="00354704"/>
    <w:rsid w:val="00360DE0"/>
    <w:rsid w:val="00361569"/>
    <w:rsid w:val="0036384E"/>
    <w:rsid w:val="00370025"/>
    <w:rsid w:val="003857F4"/>
    <w:rsid w:val="003932FC"/>
    <w:rsid w:val="003953FB"/>
    <w:rsid w:val="003A3A79"/>
    <w:rsid w:val="003A504F"/>
    <w:rsid w:val="003B5558"/>
    <w:rsid w:val="003C74D5"/>
    <w:rsid w:val="003C773D"/>
    <w:rsid w:val="003D6047"/>
    <w:rsid w:val="003F035A"/>
    <w:rsid w:val="003F4C7C"/>
    <w:rsid w:val="003F5A2F"/>
    <w:rsid w:val="003F679D"/>
    <w:rsid w:val="0042795B"/>
    <w:rsid w:val="00442E78"/>
    <w:rsid w:val="0045038C"/>
    <w:rsid w:val="004518B3"/>
    <w:rsid w:val="004611BE"/>
    <w:rsid w:val="00463355"/>
    <w:rsid w:val="00473B50"/>
    <w:rsid w:val="00474658"/>
    <w:rsid w:val="0047725E"/>
    <w:rsid w:val="00493402"/>
    <w:rsid w:val="004A2E34"/>
    <w:rsid w:val="004C284F"/>
    <w:rsid w:val="004D131A"/>
    <w:rsid w:val="004D7D39"/>
    <w:rsid w:val="004E2403"/>
    <w:rsid w:val="004F1634"/>
    <w:rsid w:val="004F464D"/>
    <w:rsid w:val="00503D4A"/>
    <w:rsid w:val="005047F6"/>
    <w:rsid w:val="005128E2"/>
    <w:rsid w:val="00535B53"/>
    <w:rsid w:val="0054581E"/>
    <w:rsid w:val="00552EEF"/>
    <w:rsid w:val="00566454"/>
    <w:rsid w:val="00566541"/>
    <w:rsid w:val="00585ED5"/>
    <w:rsid w:val="00587A7C"/>
    <w:rsid w:val="00590CE2"/>
    <w:rsid w:val="00597DD1"/>
    <w:rsid w:val="005A4765"/>
    <w:rsid w:val="005A7303"/>
    <w:rsid w:val="005B1DAF"/>
    <w:rsid w:val="005B2334"/>
    <w:rsid w:val="005C4076"/>
    <w:rsid w:val="005D7450"/>
    <w:rsid w:val="005E2888"/>
    <w:rsid w:val="005F29A9"/>
    <w:rsid w:val="006163E2"/>
    <w:rsid w:val="00625ECA"/>
    <w:rsid w:val="00626D77"/>
    <w:rsid w:val="00632E18"/>
    <w:rsid w:val="00645037"/>
    <w:rsid w:val="00654370"/>
    <w:rsid w:val="00667A5C"/>
    <w:rsid w:val="00672962"/>
    <w:rsid w:val="00680383"/>
    <w:rsid w:val="0068583C"/>
    <w:rsid w:val="006A6B0C"/>
    <w:rsid w:val="006D080F"/>
    <w:rsid w:val="006D6C53"/>
    <w:rsid w:val="006E25DB"/>
    <w:rsid w:val="006E33A4"/>
    <w:rsid w:val="006E5F09"/>
    <w:rsid w:val="006F7689"/>
    <w:rsid w:val="00706861"/>
    <w:rsid w:val="007121E0"/>
    <w:rsid w:val="0071246E"/>
    <w:rsid w:val="00733D8E"/>
    <w:rsid w:val="00741A4B"/>
    <w:rsid w:val="00746DAB"/>
    <w:rsid w:val="00763042"/>
    <w:rsid w:val="007717AD"/>
    <w:rsid w:val="007765E4"/>
    <w:rsid w:val="00793BD9"/>
    <w:rsid w:val="00795C4F"/>
    <w:rsid w:val="00795EE6"/>
    <w:rsid w:val="007A2E4E"/>
    <w:rsid w:val="007C0CD1"/>
    <w:rsid w:val="007C2334"/>
    <w:rsid w:val="007C5C22"/>
    <w:rsid w:val="007E30C3"/>
    <w:rsid w:val="007E4DA2"/>
    <w:rsid w:val="007F5FD6"/>
    <w:rsid w:val="00807D96"/>
    <w:rsid w:val="00821AC2"/>
    <w:rsid w:val="00821E5B"/>
    <w:rsid w:val="0083483A"/>
    <w:rsid w:val="008374F1"/>
    <w:rsid w:val="00846DD7"/>
    <w:rsid w:val="0085101F"/>
    <w:rsid w:val="00852A84"/>
    <w:rsid w:val="00853DD8"/>
    <w:rsid w:val="00857F03"/>
    <w:rsid w:val="008635E4"/>
    <w:rsid w:val="0087117C"/>
    <w:rsid w:val="008865C7"/>
    <w:rsid w:val="008A0C42"/>
    <w:rsid w:val="008A6680"/>
    <w:rsid w:val="008B2DAE"/>
    <w:rsid w:val="008B7DC0"/>
    <w:rsid w:val="008D3AA5"/>
    <w:rsid w:val="008E1F1E"/>
    <w:rsid w:val="008E225A"/>
    <w:rsid w:val="008F2F93"/>
    <w:rsid w:val="008F4D32"/>
    <w:rsid w:val="008F6BDD"/>
    <w:rsid w:val="009073E0"/>
    <w:rsid w:val="009138D9"/>
    <w:rsid w:val="0092088A"/>
    <w:rsid w:val="00922A14"/>
    <w:rsid w:val="00922D12"/>
    <w:rsid w:val="009246A4"/>
    <w:rsid w:val="00926340"/>
    <w:rsid w:val="009329B5"/>
    <w:rsid w:val="00940020"/>
    <w:rsid w:val="00950C4E"/>
    <w:rsid w:val="00955AEA"/>
    <w:rsid w:val="00967702"/>
    <w:rsid w:val="00971397"/>
    <w:rsid w:val="0097235E"/>
    <w:rsid w:val="00980EA3"/>
    <w:rsid w:val="00994604"/>
    <w:rsid w:val="00995440"/>
    <w:rsid w:val="009B4A9C"/>
    <w:rsid w:val="009D2805"/>
    <w:rsid w:val="009D3049"/>
    <w:rsid w:val="009D5B93"/>
    <w:rsid w:val="00A10225"/>
    <w:rsid w:val="00A20142"/>
    <w:rsid w:val="00A20B60"/>
    <w:rsid w:val="00A30674"/>
    <w:rsid w:val="00A35156"/>
    <w:rsid w:val="00A43A85"/>
    <w:rsid w:val="00A60860"/>
    <w:rsid w:val="00A94591"/>
    <w:rsid w:val="00AA0C70"/>
    <w:rsid w:val="00AA3F74"/>
    <w:rsid w:val="00AA670C"/>
    <w:rsid w:val="00AB01F9"/>
    <w:rsid w:val="00AB3CA9"/>
    <w:rsid w:val="00AC11CE"/>
    <w:rsid w:val="00AC4BFE"/>
    <w:rsid w:val="00AD1A04"/>
    <w:rsid w:val="00AD3D4D"/>
    <w:rsid w:val="00AE3B50"/>
    <w:rsid w:val="00AE569F"/>
    <w:rsid w:val="00AE5AD2"/>
    <w:rsid w:val="00AF5209"/>
    <w:rsid w:val="00B022F0"/>
    <w:rsid w:val="00B04404"/>
    <w:rsid w:val="00B6593E"/>
    <w:rsid w:val="00B7100B"/>
    <w:rsid w:val="00B7202A"/>
    <w:rsid w:val="00B7236A"/>
    <w:rsid w:val="00B77FD3"/>
    <w:rsid w:val="00B92CE9"/>
    <w:rsid w:val="00BA09C9"/>
    <w:rsid w:val="00BA1175"/>
    <w:rsid w:val="00BB44CD"/>
    <w:rsid w:val="00BB6324"/>
    <w:rsid w:val="00BD02BB"/>
    <w:rsid w:val="00BD6493"/>
    <w:rsid w:val="00BD767F"/>
    <w:rsid w:val="00BE0059"/>
    <w:rsid w:val="00BE2967"/>
    <w:rsid w:val="00BF7020"/>
    <w:rsid w:val="00C03149"/>
    <w:rsid w:val="00C130B0"/>
    <w:rsid w:val="00C340FD"/>
    <w:rsid w:val="00C41A60"/>
    <w:rsid w:val="00C445B2"/>
    <w:rsid w:val="00C51530"/>
    <w:rsid w:val="00C527D5"/>
    <w:rsid w:val="00C653ED"/>
    <w:rsid w:val="00C67BDD"/>
    <w:rsid w:val="00C735FD"/>
    <w:rsid w:val="00C76574"/>
    <w:rsid w:val="00CB47B5"/>
    <w:rsid w:val="00CD3B52"/>
    <w:rsid w:val="00CE2367"/>
    <w:rsid w:val="00CE5E3D"/>
    <w:rsid w:val="00CF09D5"/>
    <w:rsid w:val="00CF26CC"/>
    <w:rsid w:val="00D0085F"/>
    <w:rsid w:val="00D1240B"/>
    <w:rsid w:val="00D22DFA"/>
    <w:rsid w:val="00D4408E"/>
    <w:rsid w:val="00D4627E"/>
    <w:rsid w:val="00D6450F"/>
    <w:rsid w:val="00D723AB"/>
    <w:rsid w:val="00D80091"/>
    <w:rsid w:val="00D804BC"/>
    <w:rsid w:val="00D817F6"/>
    <w:rsid w:val="00D8588C"/>
    <w:rsid w:val="00DA54E7"/>
    <w:rsid w:val="00DB0DAB"/>
    <w:rsid w:val="00DC02EF"/>
    <w:rsid w:val="00DC6CB6"/>
    <w:rsid w:val="00E02A0F"/>
    <w:rsid w:val="00E04ECB"/>
    <w:rsid w:val="00E13F23"/>
    <w:rsid w:val="00E24443"/>
    <w:rsid w:val="00E270E5"/>
    <w:rsid w:val="00E3519C"/>
    <w:rsid w:val="00E43B7D"/>
    <w:rsid w:val="00E44ADA"/>
    <w:rsid w:val="00E5684F"/>
    <w:rsid w:val="00E64C67"/>
    <w:rsid w:val="00E729FC"/>
    <w:rsid w:val="00E836EB"/>
    <w:rsid w:val="00E961C7"/>
    <w:rsid w:val="00EA7F6E"/>
    <w:rsid w:val="00EB249C"/>
    <w:rsid w:val="00EB676D"/>
    <w:rsid w:val="00EC2BC1"/>
    <w:rsid w:val="00EC5DB4"/>
    <w:rsid w:val="00ED0647"/>
    <w:rsid w:val="00EF0E6D"/>
    <w:rsid w:val="00EF3329"/>
    <w:rsid w:val="00EF3592"/>
    <w:rsid w:val="00EF6879"/>
    <w:rsid w:val="00F04E1F"/>
    <w:rsid w:val="00F05A6A"/>
    <w:rsid w:val="00F111E2"/>
    <w:rsid w:val="00F20A2A"/>
    <w:rsid w:val="00F4131B"/>
    <w:rsid w:val="00F4434D"/>
    <w:rsid w:val="00F50D6F"/>
    <w:rsid w:val="00F65DA2"/>
    <w:rsid w:val="00F72D07"/>
    <w:rsid w:val="00F72D79"/>
    <w:rsid w:val="00F76F87"/>
    <w:rsid w:val="00F813B6"/>
    <w:rsid w:val="00FA11CF"/>
    <w:rsid w:val="00FA2B58"/>
    <w:rsid w:val="00FB4A23"/>
    <w:rsid w:val="00FB4AAC"/>
    <w:rsid w:val="00FB7440"/>
    <w:rsid w:val="00FD414F"/>
    <w:rsid w:val="00FE0ABA"/>
    <w:rsid w:val="00FE14F0"/>
    <w:rsid w:val="00FE40D4"/>
    <w:rsid w:val="00FF260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334"/>
    <w:pPr>
      <w:spacing w:after="80"/>
    </w:pPr>
    <w:rPr>
      <w:rFonts w:ascii="Calibri" w:hAnsi="Calibri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D6450F"/>
    <w:pPr>
      <w:spacing w:after="0"/>
      <w:ind w:left="720"/>
      <w:contextualSpacing/>
    </w:pPr>
    <w:rPr>
      <w:rFonts w:ascii="Cambria" w:hAnsi="Cambria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rsid w:val="007C2334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76F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6F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s-server\Doc\90-HK\Information\Press\Pressmeddelanden\2014\Smed&#228;ngen%202014-12-03\ann-sofi.hoijenstam@imtech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jonas.holmstedt@imtech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tech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2242</Characters>
  <Application>Microsoft Office Word</Application>
  <DocSecurity>0</DocSecurity>
  <Lines>48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NVS Installation AB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Nihlén</dc:creator>
  <cp:lastModifiedBy>Administratör</cp:lastModifiedBy>
  <cp:revision>10</cp:revision>
  <cp:lastPrinted>2014-12-01T08:27:00Z</cp:lastPrinted>
  <dcterms:created xsi:type="dcterms:W3CDTF">2014-12-10T15:21:00Z</dcterms:created>
  <dcterms:modified xsi:type="dcterms:W3CDTF">2014-12-17T12:14:00Z</dcterms:modified>
</cp:coreProperties>
</file>